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EA4D07" w:rsidRPr="00B419FA" w:rsidRDefault="00EA4D0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A4D07" w:rsidRPr="00B419FA" w:rsidRDefault="00B419F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4D07" w:rsidRPr="00B419FA" w:rsidRDefault="00B419F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электрокомпрессором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изучен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2.1.1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ениями»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утвержденном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сосудами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сосудами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19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4D07" w:rsidRPr="00B419FA" w:rsidRDefault="00B419F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лжностных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определенные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людения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ловия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представит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елей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причинением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виновный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использовани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электрокомпрессором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ежеднев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3.9.4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отдохнувши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Default="00B419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подвижные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Pr="00B419FA" w:rsidRDefault="00B419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Default="00B419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Pr="00B419FA" w:rsidRDefault="00B419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ресивере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разлетающихся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возможном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разрушении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Default="00B419F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</w:t>
      </w:r>
      <w:r>
        <w:rPr>
          <w:rFonts w:hAnsi="Times New Roman" w:cs="Times New Roman"/>
          <w:color w:val="000000"/>
          <w:sz w:val="24"/>
          <w:szCs w:val="24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взрывоопасность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Default="00B419F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D07" w:rsidRPr="00B419FA" w:rsidRDefault="00B419F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Default="00B419F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Pr="00B419FA" w:rsidRDefault="00B419F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поверхнос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«Альф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ндивидуальной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справность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очищающ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специаль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Default="00B419F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сигнальных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Pr="00B419FA" w:rsidRDefault="00B419F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Default="00B419F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4D07" w:rsidRDefault="00B419F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4.1.2.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D07" w:rsidRDefault="00B419F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свисающих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оголенных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Pr="00B419FA" w:rsidRDefault="00B419F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4D07" w:rsidRPr="00B419FA" w:rsidRDefault="00B419F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земляного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твие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4.1.4.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проце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сса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4.1.7.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организованы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истекшем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сроке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пневмосистеме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клапаны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опломбированы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ресиверов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воздуховодов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электрокабеля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4.2.3.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ецобувь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освиде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тельствования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прочным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кажд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горизонтали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фиксацию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противооткатные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агрегат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4D07" w:rsidRPr="00B419FA" w:rsidRDefault="00B419FA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крепеж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обходимости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параллельны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Default="00B419F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4.4.5.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D07" w:rsidRPr="00B419FA" w:rsidRDefault="00B419F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зазора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4D07" w:rsidRPr="00B419FA" w:rsidRDefault="00B419FA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отвертывать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завертывать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удлиняя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вторыми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ресиверов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воздуховодов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пуль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электрокабеля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подключении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беспечить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Default="00B419F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4.4.10. </w:t>
      </w:r>
      <w:r>
        <w:rPr>
          <w:rFonts w:hAnsi="Times New Roman" w:cs="Times New Roman"/>
          <w:color w:val="000000"/>
          <w:sz w:val="24"/>
          <w:szCs w:val="24"/>
        </w:rPr>
        <w:t>Манометр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считается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неисправным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D07" w:rsidRPr="00B419FA" w:rsidRDefault="00B419F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разбито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нанесенная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отметка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манометре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«ноль»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пломба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Default="00B419FA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пропущен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Поверка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опломбированием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клейм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маслоуказателю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метками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max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min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смотрового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долив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маслозаливную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горлови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Отвинчивать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рекомендованное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асла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наружные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указанному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трокомпрессор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обращая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подсоединения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фаз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4.4.17.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ветствующую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4.4.18.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подключении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4.4.19.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произведены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верно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4.4.20.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несвойстве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участвующий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стационарного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электрокомпрессора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румента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устранен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омпрессорную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исключительно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сжатия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Сжатие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всасывание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Всасываемый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распыленных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красителей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дымов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5.1.7.4.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компрессорную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5.1.7.5.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пневмосистеме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допустимое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5.1.7.6.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ройств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5.1.7.7.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усталостной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5.1.7.8.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присоединении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распределения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исполнительному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пневмоарматуру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гибкие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характеристик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5.1.7.9.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поток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чужеродных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поднятых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5.1.7.10.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сжимаемого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подозрительных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звуков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чрезмерном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снижении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Default="00B419F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поломках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5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несчастном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5.1.7.11.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убеждаться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5.1.7.12.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избеж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взрывов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продувать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(4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замерзания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5.1.7.13.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слив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конденсата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образующегося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ресивере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Слив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доведения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ресивере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атмосферного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5.1.7.14.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силовой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электролинии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реси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пусковом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рубильнике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вывешена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5.1.7.15.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атмосферного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переламывание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запутывание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рекручивание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масляными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пневмосистеме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эксплуатировать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установку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D07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взрывопожароопасных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зонах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атмосферных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осадков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ПУЭ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отключенными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пневматическую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максимального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настройку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едохранительных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стенках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обшивки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компрессорного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останавливать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вручную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вращающиеся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обслуживать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нагревающимся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деталям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радиатор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нагнетательного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воздухопровода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маслопровода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ребра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смешивать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марок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происхождения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компрессорную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воздействи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поряд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проч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дуальной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5.6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арий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происшестви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Default="00B419F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Pr="00B419FA" w:rsidRDefault="00B419F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A4D07" w:rsidRPr="00B419FA" w:rsidRDefault="00B419FA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Default="00B419F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аварийной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D07" w:rsidRDefault="00B419F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Pr="00B419FA" w:rsidRDefault="00B419F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Default="00B419F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очага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возгорания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D07" w:rsidRDefault="00B419F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Default="00B419F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A4D07" w:rsidRPr="00B419FA" w:rsidRDefault="00B419FA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Есл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ервую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103.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откр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ытых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рического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Достичь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обрывом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отведением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жирами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Запрещае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ресивер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акрыть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раздаточные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допускает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7.4.2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овреждений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Default="00B419F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EA4D07" w:rsidRDefault="00B419F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A4D07" w:rsidRDefault="00B419FA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4D07" w:rsidRDefault="00B419FA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4D07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19FA" w:rsidRPr="00B419FA" w:rsidRDefault="00B419F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419F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https://1otruda.ru/#/document/118/95423/</w:t>
      </w:r>
    </w:p>
    <w:sectPr w:rsidR="00B419FA" w:rsidRPr="00B419FA" w:rsidSect="00EA4D0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72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794B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264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7835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7F13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A26D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4F08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444A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CD1F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AF7F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E51C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665D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E442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DD39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8805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A460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2656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15"/>
  </w:num>
  <w:num w:numId="9">
    <w:abstractNumId w:val="5"/>
  </w:num>
  <w:num w:numId="10">
    <w:abstractNumId w:val="16"/>
  </w:num>
  <w:num w:numId="11">
    <w:abstractNumId w:val="7"/>
  </w:num>
  <w:num w:numId="12">
    <w:abstractNumId w:val="11"/>
  </w:num>
  <w:num w:numId="13">
    <w:abstractNumId w:val="3"/>
  </w:num>
  <w:num w:numId="14">
    <w:abstractNumId w:val="9"/>
  </w:num>
  <w:num w:numId="15">
    <w:abstractNumId w:val="10"/>
  </w:num>
  <w:num w:numId="16">
    <w:abstractNumId w:val="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419FA"/>
    <w:rsid w:val="00B73A5A"/>
    <w:rsid w:val="00E438A1"/>
    <w:rsid w:val="00EA4D07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5019</Words>
  <Characters>28610</Characters>
  <Application>Microsoft Office Word</Application>
  <DocSecurity>0</DocSecurity>
  <Lines>238</Lines>
  <Paragraphs>67</Paragraphs>
  <ScaleCrop>false</ScaleCrop>
  <Company/>
  <LinksUpToDate>false</LinksUpToDate>
  <CharactersWithSpaces>33562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2022-11-21T07:39:00Z</dcterms:modified>
</cp:coreProperties>
</file>